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3E2E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center"/>
        <w:textAlignment w:val="baseline"/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u w:val="single"/>
          <w:bdr w:val="none" w:color="auto" w:sz="0" w:space="0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u w:val="single"/>
          <w:bdr w:val="none" w:color="auto" w:sz="0" w:space="0"/>
          <w:shd w:val="clear" w:fill="FFFFFF"/>
          <w:vertAlign w:val="baseline"/>
          <w:lang w:val="ru-RU"/>
        </w:rPr>
        <w:t>Конспект НОД по теме Рождество</w:t>
      </w:r>
      <w:r>
        <w:rPr>
          <w:rFonts w:hint="default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u w:val="single"/>
          <w:bdr w:val="none" w:color="auto" w:sz="0" w:space="0"/>
          <w:shd w:val="clear" w:fill="FFFFFF"/>
          <w:vertAlign w:val="baseline"/>
          <w:lang w:val="ru-RU"/>
        </w:rPr>
        <w:t xml:space="preserve"> во второй младшей группе.</w:t>
      </w:r>
    </w:p>
    <w:p w14:paraId="3299341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textAlignment w:val="baseline"/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u w:val="single"/>
          <w:bdr w:val="none" w:color="auto" w:sz="0" w:space="0"/>
          <w:shd w:val="clear" w:fill="FFFFFF"/>
          <w:vertAlign w:val="baseline"/>
        </w:rPr>
        <w:t>Цель</w:t>
      </w:r>
      <w:r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: ознакомление детей с праздником </w:t>
      </w:r>
      <w:r>
        <w:rPr>
          <w:rStyle w:val="5"/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Рождество Христово</w:t>
      </w:r>
      <w:r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; приобщение детей </w:t>
      </w:r>
      <w:r>
        <w:rPr>
          <w:rStyle w:val="5"/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младшего</w:t>
      </w:r>
      <w:r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 возраста к истокам русской народной культуры.</w:t>
      </w:r>
    </w:p>
    <w:p w14:paraId="458EC9E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textAlignment w:val="baseline"/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4"/>
          <w:rFonts w:hint="default" w:ascii="Times New Roman" w:hAnsi="Times New Roman" w:eastAsia="Open Sans" w:cs="Times New Roman"/>
          <w:b w:val="0"/>
          <w:bCs w:val="0"/>
          <w:i/>
          <w:iCs/>
          <w:caps w:val="0"/>
          <w:color w:val="000000"/>
          <w:spacing w:val="0"/>
          <w:sz w:val="21"/>
          <w:szCs w:val="21"/>
          <w:u w:val="single"/>
          <w:bdr w:val="none" w:color="auto" w:sz="0" w:space="0"/>
          <w:shd w:val="clear" w:fill="FFFFFF"/>
          <w:vertAlign w:val="baseline"/>
          <w:lang w:val="ru-RU"/>
        </w:rPr>
        <w:t>З</w:t>
      </w:r>
      <w:r>
        <w:rPr>
          <w:rStyle w:val="4"/>
          <w:rFonts w:hint="default" w:ascii="Times New Roman" w:hAnsi="Times New Roman" w:eastAsia="Open Sans" w:cs="Times New Roman"/>
          <w:b w:val="0"/>
          <w:bCs w:val="0"/>
          <w:i/>
          <w:iCs/>
          <w:caps w:val="0"/>
          <w:color w:val="000000"/>
          <w:spacing w:val="0"/>
          <w:sz w:val="21"/>
          <w:szCs w:val="21"/>
          <w:u w:val="single"/>
          <w:bdr w:val="none" w:color="auto" w:sz="0" w:space="0"/>
          <w:shd w:val="clear" w:fill="FFFFFF"/>
          <w:vertAlign w:val="baseline"/>
        </w:rPr>
        <w:t>адачи</w:t>
      </w:r>
      <w:r>
        <w:rPr>
          <w:rStyle w:val="4"/>
          <w:rFonts w:hint="default" w:ascii="Times New Roman" w:hAnsi="Times New Roman" w:eastAsia="Open Sans" w:cs="Times New Roman"/>
          <w:b w:val="0"/>
          <w:bCs w:val="0"/>
          <w:i/>
          <w:iCs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:</w:t>
      </w:r>
    </w:p>
    <w:p w14:paraId="046F3FD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textAlignment w:val="baseline"/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u w:val="single"/>
          <w:bdr w:val="none" w:color="auto" w:sz="0" w:space="0"/>
          <w:shd w:val="clear" w:fill="FFFFFF"/>
          <w:vertAlign w:val="baseline"/>
        </w:rPr>
        <w:t>образовательные</w:t>
      </w:r>
      <w:r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: знакомить детей с историей этого праздника, традициями, обрядами, обычаями, связанными с ним; знакомить детей со смирной </w:t>
      </w:r>
      <w:r>
        <w:rPr>
          <w:rStyle w:val="4"/>
          <w:rFonts w:hint="default" w:ascii="Times New Roman" w:hAnsi="Times New Roman" w:eastAsia="Open Sans" w:cs="Times New Roman"/>
          <w:b w:val="0"/>
          <w:bCs w:val="0"/>
          <w:i/>
          <w:iCs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(елеем)</w:t>
      </w:r>
      <w:r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 и ладаном; расширять и активизировать словарный запас.</w:t>
      </w:r>
    </w:p>
    <w:p w14:paraId="10DBA50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textAlignment w:val="baseline"/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u w:val="single"/>
          <w:bdr w:val="none" w:color="auto" w:sz="0" w:space="0"/>
          <w:shd w:val="clear" w:fill="FFFFFF"/>
          <w:vertAlign w:val="baseline"/>
        </w:rPr>
        <w:t>воспитательные</w:t>
      </w:r>
      <w:r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: приобщать детей к духовно — нравственным ценностям нашего народа через знакомство с народными обрядами, обычаями и песнопениями и устным народным творчеством.</w:t>
      </w:r>
    </w:p>
    <w:p w14:paraId="485EAC0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textAlignment w:val="baseline"/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u w:val="single"/>
          <w:bdr w:val="none" w:color="auto" w:sz="0" w:space="0"/>
          <w:shd w:val="clear" w:fill="FFFFFF"/>
          <w:vertAlign w:val="baseline"/>
        </w:rPr>
        <w:t>развивающие</w:t>
      </w:r>
      <w:r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: развивать связную речь, умение эмоционально, образно её окрашивать </w:t>
      </w:r>
      <w:r>
        <w:rPr>
          <w:rStyle w:val="4"/>
          <w:rFonts w:hint="default" w:ascii="Times New Roman" w:hAnsi="Times New Roman" w:eastAsia="Open Sans" w:cs="Times New Roman"/>
          <w:b w:val="0"/>
          <w:bCs w:val="0"/>
          <w:i/>
          <w:iCs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(разучивание славок, колядок и стихов)</w:t>
      </w:r>
      <w:r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; развивать образное мышление и фантазию, воображение и творческие способности; развивать эмоциональную сферу, через использование игровых технологий.</w:t>
      </w:r>
    </w:p>
    <w:p w14:paraId="4388BFE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textAlignment w:val="baseline"/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4"/>
          <w:rFonts w:hint="default" w:ascii="Times New Roman" w:hAnsi="Times New Roman" w:eastAsia="Open Sans" w:cs="Times New Roman"/>
          <w:b w:val="0"/>
          <w:bCs w:val="0"/>
          <w:i/>
          <w:iCs/>
          <w:caps w:val="0"/>
          <w:color w:val="000000"/>
          <w:spacing w:val="0"/>
          <w:sz w:val="21"/>
          <w:szCs w:val="21"/>
          <w:u w:val="single"/>
          <w:bdr w:val="none" w:color="auto" w:sz="0" w:space="0"/>
          <w:shd w:val="clear" w:fill="FFFFFF"/>
          <w:vertAlign w:val="baseline"/>
        </w:rPr>
        <w:t>Материал и оборудование</w:t>
      </w:r>
      <w:r>
        <w:rPr>
          <w:rStyle w:val="4"/>
          <w:rFonts w:hint="default" w:ascii="Times New Roman" w:hAnsi="Times New Roman" w:eastAsia="Open Sans" w:cs="Times New Roman"/>
          <w:b w:val="0"/>
          <w:bCs w:val="0"/>
          <w:i/>
          <w:iCs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:</w:t>
      </w:r>
      <w:r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 вертеп, иллюстрации с изображением </w:t>
      </w:r>
      <w:r>
        <w:rPr>
          <w:rStyle w:val="5"/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Рождества Христова</w:t>
      </w:r>
      <w:r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, смирна (елей, пазлы для игры, клей, кисточки, салфетки, цветная бумага</w:t>
      </w:r>
      <w:r>
        <w:rPr>
          <w:rFonts w:hint="default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  <w:lang w:val="ru-RU"/>
        </w:rPr>
        <w:t>)</w:t>
      </w:r>
      <w:r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.</w:t>
      </w:r>
    </w:p>
    <w:p w14:paraId="5AEFF2D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textAlignment w:val="baseline"/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u w:val="single"/>
          <w:bdr w:val="none" w:color="auto" w:sz="0" w:space="0"/>
          <w:shd w:val="clear" w:fill="FFFFFF"/>
          <w:vertAlign w:val="baseline"/>
        </w:rPr>
        <w:t>Ход</w:t>
      </w:r>
      <w:r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:</w:t>
      </w:r>
    </w:p>
    <w:p w14:paraId="7A805D1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textAlignment w:val="baseline"/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-Ребята, я хочу вам сказать, что приближается очень светлый и радостный праздник! А что такое праздник?</w:t>
      </w:r>
    </w:p>
    <w:p w14:paraId="27BC2B7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textAlignment w:val="baseline"/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(</w:t>
      </w:r>
      <w:r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u w:val="single"/>
          <w:bdr w:val="none" w:color="auto" w:sz="0" w:space="0"/>
          <w:shd w:val="clear" w:fill="FFFFFF"/>
          <w:vertAlign w:val="baseline"/>
        </w:rPr>
        <w:t>Предполагаемые ответы детей</w:t>
      </w:r>
      <w:r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: когда всем весело, когда все радуются, дарят подарки, поздравляют).</w:t>
      </w:r>
    </w:p>
    <w:p w14:paraId="32FF7EB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textAlignment w:val="baseline"/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 xml:space="preserve">-День, когда все люди поздравляют друг друга. Какие праздники </w:t>
      </w:r>
      <w:r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  <w:lang w:val="ru-RU"/>
        </w:rPr>
        <w:t>вы знаете</w:t>
      </w:r>
      <w:r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?</w:t>
      </w:r>
    </w:p>
    <w:p w14:paraId="4171BD6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textAlignment w:val="baseline"/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(</w:t>
      </w:r>
      <w:r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u w:val="single"/>
          <w:bdr w:val="none" w:color="auto" w:sz="0" w:space="0"/>
          <w:shd w:val="clear" w:fill="FFFFFF"/>
          <w:vertAlign w:val="baseline"/>
        </w:rPr>
        <w:t>Предполагаемые ответы детей</w:t>
      </w:r>
      <w:r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: Новый год, 8 Марта, день </w:t>
      </w:r>
      <w:r>
        <w:rPr>
          <w:rStyle w:val="5"/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рождения</w:t>
      </w:r>
      <w:r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).</w:t>
      </w:r>
    </w:p>
    <w:p w14:paraId="50DED36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textAlignment w:val="baseline"/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-Все любят праздники и готовятся к ним. Но для </w:t>
      </w:r>
      <w:r>
        <w:rPr>
          <w:rStyle w:val="5"/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христиан</w:t>
      </w:r>
      <w:r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 особенно радостные дни — дни православных праздников. Они посвящены Богу. Одним из самых главных праздников </w:t>
      </w:r>
      <w:r>
        <w:rPr>
          <w:rStyle w:val="5"/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христиан стал праздник рождения Иисуса Христа — Рождество Христово</w:t>
      </w:r>
      <w:r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. По велению царя той земли каждый из жителей должен был прийти в свой родной город. Мария и Иосиф пришли в Вифлеем, но ни в одном доме не нашлось им места для ночлега. Тогда они нашли недалеко за городом пещеру (вертеп, куда в холодную погоду пастухи загоняли скот. Здесь и родился Иисус </w:t>
      </w:r>
      <w:r>
        <w:rPr>
          <w:rStyle w:val="5"/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Христос</w:t>
      </w:r>
      <w:r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.</w:t>
      </w:r>
    </w:p>
    <w:p w14:paraId="5080280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textAlignment w:val="baseline"/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Показ иллюстраций.</w:t>
      </w:r>
    </w:p>
    <w:p w14:paraId="414745C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textAlignment w:val="baseline"/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-В пещере не было колыбельки для </w:t>
      </w:r>
      <w:r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  <w:lang w:val="ru-RU"/>
        </w:rPr>
        <w:t>малыша</w:t>
      </w:r>
      <w:r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, и Мария положила Его в ясли — так называлась кормушка для скота. В это время на небе появилось множество ангелов.</w:t>
      </w:r>
      <w:r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u w:val="single"/>
          <w:bdr w:val="none" w:color="auto" w:sz="0" w:space="0"/>
          <w:shd w:val="clear" w:fill="FFFFFF"/>
          <w:vertAlign w:val="baseline"/>
        </w:rPr>
        <w:t>Они пели песню</w:t>
      </w:r>
      <w:r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: «Слава на Небесах Богу, на земле мир и любовь Божия к людям». Песню Ангелов услышали пастухи. Они пришли и первые поклонились </w:t>
      </w:r>
      <w:r>
        <w:rPr>
          <w:rStyle w:val="5"/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Христу</w:t>
      </w:r>
      <w:r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. А перед </w:t>
      </w:r>
      <w:r>
        <w:rPr>
          <w:rStyle w:val="5"/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Рождеством Иисуса Христа</w:t>
      </w:r>
      <w:r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 на небе появилась особенная яркая звезда. Эту звезду заметили древние мудрецы </w:t>
      </w:r>
      <w:r>
        <w:rPr>
          <w:rStyle w:val="4"/>
          <w:rFonts w:hint="default" w:ascii="Times New Roman" w:hAnsi="Times New Roman" w:eastAsia="Open Sans" w:cs="Times New Roman"/>
          <w:b w:val="0"/>
          <w:bCs w:val="0"/>
          <w:i/>
          <w:iCs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(волхвы)</w:t>
      </w:r>
      <w:r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. Они пошли вслед за необыкновенной звездой. И она привела их в пещеру к </w:t>
      </w:r>
      <w:r>
        <w:rPr>
          <w:rStyle w:val="5"/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Младенцу</w:t>
      </w:r>
      <w:r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, в город Вифлеем. Эту звезду так и назвали — Вифлеемская звезда. Мудрецы поняли, что это не простой </w:t>
      </w:r>
      <w:r>
        <w:rPr>
          <w:rStyle w:val="5"/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Младенец</w:t>
      </w:r>
      <w:r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, но Сам Бог. Они поклонились Ему и подарили подарки.</w:t>
      </w:r>
    </w:p>
    <w:p w14:paraId="3055170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textAlignment w:val="baseline"/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Золото — как ЦАРЮ, смирну — как ЧЕЛОВЕКУ, ладан — как БОГУ.</w:t>
      </w:r>
    </w:p>
    <w:p w14:paraId="03B6B62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textAlignment w:val="baseline"/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— А сейчас я предлагаю вам поиграть в игру </w:t>
      </w:r>
      <w:r>
        <w:rPr>
          <w:rStyle w:val="4"/>
          <w:rFonts w:hint="default" w:ascii="Times New Roman" w:hAnsi="Times New Roman" w:eastAsia="Open Sans" w:cs="Times New Roman"/>
          <w:b w:val="0"/>
          <w:bCs w:val="0"/>
          <w:i/>
          <w:iCs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«</w:t>
      </w:r>
      <w:r>
        <w:rPr>
          <w:rStyle w:val="5"/>
          <w:rFonts w:hint="default" w:ascii="Times New Roman" w:hAnsi="Times New Roman" w:eastAsia="Open Sans" w:cs="Times New Roman"/>
          <w:b w:val="0"/>
          <w:bCs w:val="0"/>
          <w:i/>
          <w:iCs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Рождественская картинка</w:t>
      </w:r>
      <w:r>
        <w:rPr>
          <w:rStyle w:val="4"/>
          <w:rFonts w:hint="default" w:ascii="Times New Roman" w:hAnsi="Times New Roman" w:eastAsia="Open Sans" w:cs="Times New Roman"/>
          <w:b w:val="0"/>
          <w:bCs w:val="0"/>
          <w:i/>
          <w:iCs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»</w:t>
      </w:r>
      <w:r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. Нужно собрать пазлы, чтобы получилась картинка о </w:t>
      </w:r>
      <w:r>
        <w:rPr>
          <w:rStyle w:val="5"/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Рождестве</w:t>
      </w:r>
      <w:r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.</w:t>
      </w:r>
    </w:p>
    <w:p w14:paraId="5947095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textAlignment w:val="baseline"/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Дети собирают картинку. Воспитатель оказывает помощь.</w:t>
      </w:r>
    </w:p>
    <w:p w14:paraId="5C8872FC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/>
        <w:ind w:left="600" w:right="0" w:hanging="360"/>
        <w:textAlignment w:val="baseline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Ребята, а как вы думаете, что является символом </w:t>
      </w:r>
      <w:r>
        <w:rPr>
          <w:rStyle w:val="5"/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Рождества</w:t>
      </w:r>
      <w:r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?</w:t>
      </w:r>
    </w:p>
    <w:p w14:paraId="3E87624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textAlignment w:val="baseline"/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-Елка.</w:t>
      </w:r>
    </w:p>
    <w:p w14:paraId="765D879E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/>
        <w:ind w:left="600" w:right="0" w:hanging="360"/>
        <w:textAlignment w:val="baseline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А у нас стоит очень грустная елочка. Она грустит, наверное, потому что на ней нет ни одной игрушки. А какими игрушками можно нарядить нашу елочку? Я буду называть разные украшения, а вы, кто поймает мяч,</w:t>
      </w:r>
      <w:r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u w:val="single"/>
          <w:bdr w:val="none" w:color="auto" w:sz="0" w:space="0"/>
          <w:shd w:val="clear" w:fill="FFFFFF"/>
          <w:vertAlign w:val="baseline"/>
        </w:rPr>
        <w:t>отвечайте коротко</w:t>
      </w:r>
      <w:r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: </w:t>
      </w:r>
      <w:r>
        <w:rPr>
          <w:rStyle w:val="4"/>
          <w:rFonts w:hint="default" w:ascii="Times New Roman" w:hAnsi="Times New Roman" w:eastAsia="Open Sans" w:cs="Times New Roman"/>
          <w:b w:val="0"/>
          <w:bCs w:val="0"/>
          <w:i/>
          <w:iCs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«да»</w:t>
      </w:r>
      <w:r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 или </w:t>
      </w:r>
      <w:r>
        <w:rPr>
          <w:rStyle w:val="4"/>
          <w:rFonts w:hint="default" w:ascii="Times New Roman" w:hAnsi="Times New Roman" w:eastAsia="Open Sans" w:cs="Times New Roman"/>
          <w:b w:val="0"/>
          <w:bCs w:val="0"/>
          <w:i/>
          <w:iCs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«нет»</w:t>
      </w:r>
      <w:r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.</w:t>
      </w:r>
    </w:p>
    <w:p w14:paraId="26E184A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textAlignment w:val="baseline"/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Физкультминутка с мячом </w:t>
      </w:r>
      <w:r>
        <w:rPr>
          <w:rStyle w:val="4"/>
          <w:rFonts w:hint="default" w:ascii="Times New Roman" w:hAnsi="Times New Roman" w:eastAsia="Open Sans" w:cs="Times New Roman"/>
          <w:b w:val="0"/>
          <w:bCs w:val="0"/>
          <w:i/>
          <w:iCs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«Да – нет»</w:t>
      </w:r>
      <w:r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. Дети становятся в круг, воспитатель в центре круга держит в руках мяч. Воспитатель бросает мяч ребенку, задает вопрос, тот ловит, отвечает, бросает мяч обратно.</w:t>
      </w:r>
    </w:p>
    <w:p w14:paraId="3C7D502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textAlignment w:val="baseline"/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u w:val="single"/>
          <w:bdr w:val="none" w:color="auto" w:sz="0" w:space="0"/>
          <w:shd w:val="clear" w:fill="FFFFFF"/>
          <w:vertAlign w:val="baseline"/>
        </w:rPr>
        <w:t>Воспитатель</w:t>
      </w:r>
      <w:r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:</w:t>
      </w:r>
    </w:p>
    <w:p w14:paraId="0017A0B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textAlignment w:val="baseline"/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Бывают на елке игрушки </w:t>
      </w:r>
      <w:r>
        <w:rPr>
          <w:rStyle w:val="4"/>
          <w:rFonts w:hint="default" w:ascii="Times New Roman" w:hAnsi="Times New Roman" w:eastAsia="Open Sans" w:cs="Times New Roman"/>
          <w:b w:val="0"/>
          <w:bCs w:val="0"/>
          <w:i/>
          <w:iCs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(да)</w:t>
      </w:r>
    </w:p>
    <w:p w14:paraId="5FD8F23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textAlignment w:val="baseline"/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Веселые Петрушки </w:t>
      </w:r>
      <w:r>
        <w:rPr>
          <w:rStyle w:val="4"/>
          <w:rFonts w:hint="default" w:ascii="Times New Roman" w:hAnsi="Times New Roman" w:eastAsia="Open Sans" w:cs="Times New Roman"/>
          <w:b w:val="0"/>
          <w:bCs w:val="0"/>
          <w:i/>
          <w:iCs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(да)</w:t>
      </w:r>
    </w:p>
    <w:p w14:paraId="133EEE3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textAlignment w:val="baseline"/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Большая хлопушка </w:t>
      </w:r>
      <w:r>
        <w:rPr>
          <w:rStyle w:val="4"/>
          <w:rFonts w:hint="default" w:ascii="Times New Roman" w:hAnsi="Times New Roman" w:eastAsia="Open Sans" w:cs="Times New Roman"/>
          <w:b w:val="0"/>
          <w:bCs w:val="0"/>
          <w:i/>
          <w:iCs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(да)</w:t>
      </w:r>
    </w:p>
    <w:p w14:paraId="6BD796B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textAlignment w:val="baseline"/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Сушеная лягушка </w:t>
      </w:r>
      <w:r>
        <w:rPr>
          <w:rStyle w:val="4"/>
          <w:rFonts w:hint="default" w:ascii="Times New Roman" w:hAnsi="Times New Roman" w:eastAsia="Open Sans" w:cs="Times New Roman"/>
          <w:b w:val="0"/>
          <w:bCs w:val="0"/>
          <w:i/>
          <w:iCs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(нет)</w:t>
      </w:r>
    </w:p>
    <w:p w14:paraId="77A456C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textAlignment w:val="baseline"/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Разноцветные флажки </w:t>
      </w:r>
      <w:r>
        <w:rPr>
          <w:rStyle w:val="4"/>
          <w:rFonts w:hint="default" w:ascii="Times New Roman" w:hAnsi="Times New Roman" w:eastAsia="Open Sans" w:cs="Times New Roman"/>
          <w:b w:val="0"/>
          <w:bCs w:val="0"/>
          <w:i/>
          <w:iCs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(да)</w:t>
      </w:r>
    </w:p>
    <w:p w14:paraId="3B544E9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textAlignment w:val="baseline"/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Мясные пирожки </w:t>
      </w:r>
      <w:r>
        <w:rPr>
          <w:rStyle w:val="4"/>
          <w:rFonts w:hint="default" w:ascii="Times New Roman" w:hAnsi="Times New Roman" w:eastAsia="Open Sans" w:cs="Times New Roman"/>
          <w:b w:val="0"/>
          <w:bCs w:val="0"/>
          <w:i/>
          <w:iCs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(нет)</w:t>
      </w:r>
    </w:p>
    <w:p w14:paraId="7E09AB4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textAlignment w:val="baseline"/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Яркие картинки </w:t>
      </w:r>
      <w:r>
        <w:rPr>
          <w:rStyle w:val="4"/>
          <w:rFonts w:hint="default" w:ascii="Times New Roman" w:hAnsi="Times New Roman" w:eastAsia="Open Sans" w:cs="Times New Roman"/>
          <w:b w:val="0"/>
          <w:bCs w:val="0"/>
          <w:i/>
          <w:iCs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(да)</w:t>
      </w:r>
    </w:p>
    <w:p w14:paraId="581A5F2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textAlignment w:val="baseline"/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Рваные ботинки </w:t>
      </w:r>
      <w:r>
        <w:rPr>
          <w:rStyle w:val="4"/>
          <w:rFonts w:hint="default" w:ascii="Times New Roman" w:hAnsi="Times New Roman" w:eastAsia="Open Sans" w:cs="Times New Roman"/>
          <w:b w:val="0"/>
          <w:bCs w:val="0"/>
          <w:i/>
          <w:iCs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(нет)</w:t>
      </w:r>
    </w:p>
    <w:p w14:paraId="1761AFE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textAlignment w:val="baseline"/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Рыбки золоченые </w:t>
      </w:r>
      <w:r>
        <w:rPr>
          <w:rStyle w:val="4"/>
          <w:rFonts w:hint="default" w:ascii="Times New Roman" w:hAnsi="Times New Roman" w:eastAsia="Open Sans" w:cs="Times New Roman"/>
          <w:b w:val="0"/>
          <w:bCs w:val="0"/>
          <w:i/>
          <w:iCs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(да)</w:t>
      </w:r>
    </w:p>
    <w:p w14:paraId="6952124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textAlignment w:val="baseline"/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Колбаса копченая </w:t>
      </w:r>
      <w:r>
        <w:rPr>
          <w:rStyle w:val="4"/>
          <w:rFonts w:hint="default" w:ascii="Times New Roman" w:hAnsi="Times New Roman" w:eastAsia="Open Sans" w:cs="Times New Roman"/>
          <w:b w:val="0"/>
          <w:bCs w:val="0"/>
          <w:i/>
          <w:iCs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(нет)</w:t>
      </w:r>
    </w:p>
    <w:p w14:paraId="56E233D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textAlignment w:val="baseline"/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-Ребята, я предлагаю вам поиграть еще в одну игру </w:t>
      </w:r>
      <w:r>
        <w:rPr>
          <w:rStyle w:val="4"/>
          <w:rFonts w:hint="default" w:ascii="Times New Roman" w:hAnsi="Times New Roman" w:eastAsia="Open Sans" w:cs="Times New Roman"/>
          <w:b w:val="0"/>
          <w:bCs w:val="0"/>
          <w:i/>
          <w:iCs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«Наряди елочку»</w:t>
      </w:r>
      <w:r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.</w:t>
      </w:r>
    </w:p>
    <w:p w14:paraId="4840BAB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textAlignment w:val="baseline"/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Вы должны украсить елочку и приклеить только те игрушки, которыми украшают </w:t>
      </w:r>
      <w:r>
        <w:rPr>
          <w:rStyle w:val="5"/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рождественскую елочку</w:t>
      </w:r>
      <w:r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.</w:t>
      </w:r>
    </w:p>
    <w:p w14:paraId="49E5895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textAlignment w:val="baseline"/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-Молодцы ребята, справились на славу.</w:t>
      </w:r>
    </w:p>
    <w:p w14:paraId="09E9E1D4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/>
        <w:ind w:left="600" w:right="0" w:hanging="360"/>
        <w:textAlignment w:val="baseline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А теперь пришла пора узнать, как на Руси колядовали. — В ночь перед </w:t>
      </w:r>
      <w:r>
        <w:rPr>
          <w:rStyle w:val="5"/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Рождеством</w:t>
      </w:r>
      <w:r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 дети ходили колядовать. Они не просто ходили по дворам, а пели специальные песни — колядки.</w:t>
      </w:r>
    </w:p>
    <w:p w14:paraId="19A05BE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textAlignment w:val="baseline"/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Раздается стук в дверь, заходят ряженые дети старшей </w:t>
      </w:r>
      <w:r>
        <w:rPr>
          <w:rStyle w:val="5"/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группы с воспитателем</w:t>
      </w:r>
      <w:r>
        <w:rPr>
          <w:rStyle w:val="5"/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  <w:lang w:val="ru-RU"/>
        </w:rPr>
        <w:t>.</w:t>
      </w:r>
      <w:r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.</w:t>
      </w:r>
    </w:p>
    <w:p w14:paraId="079A6B8B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/>
        <w:ind w:left="600" w:right="0" w:hanging="360"/>
        <w:textAlignment w:val="baseline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Дома ли хозяева? Разрешите коляду прославить?</w:t>
      </w:r>
    </w:p>
    <w:p w14:paraId="05585819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/>
        <w:ind w:left="600" w:right="0" w:hanging="360"/>
        <w:textAlignment w:val="baseline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Заходите, гостям рады!</w:t>
      </w:r>
    </w:p>
    <w:p w14:paraId="5D71740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textAlignment w:val="baseline"/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u w:val="single"/>
          <w:bdr w:val="none" w:color="auto" w:sz="0" w:space="0"/>
          <w:shd w:val="clear" w:fill="FFFFFF"/>
          <w:vertAlign w:val="baseline"/>
        </w:rPr>
        <w:t>Дети поют колядки</w:t>
      </w:r>
      <w:r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:</w:t>
      </w:r>
    </w:p>
    <w:p w14:paraId="5842097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textAlignment w:val="baseline"/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Коляда – маляда уроди пирога.</w:t>
      </w:r>
      <w:bookmarkStart w:id="0" w:name="_GoBack"/>
      <w:bookmarkEnd w:id="0"/>
    </w:p>
    <w:p w14:paraId="1FEFE95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textAlignment w:val="baseline"/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Уроди пшеничку, на всякую птичку.</w:t>
      </w:r>
    </w:p>
    <w:p w14:paraId="6C801F7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textAlignment w:val="baseline"/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Отворяйте сундучки, вынимайте пяточки.</w:t>
      </w:r>
    </w:p>
    <w:p w14:paraId="3A2F220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textAlignment w:val="baseline"/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По копеечке давайте, малым детям раздавайте.</w:t>
      </w:r>
    </w:p>
    <w:p w14:paraId="602A170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textAlignment w:val="baseline"/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Колядуем, колядуем,</w:t>
      </w:r>
    </w:p>
    <w:p w14:paraId="77D5D4D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textAlignment w:val="baseline"/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Песни с танцем чередуем!</w:t>
      </w:r>
    </w:p>
    <w:p w14:paraId="3DE31C5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textAlignment w:val="baseline"/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И вприсядку, и кругом,</w:t>
      </w:r>
    </w:p>
    <w:p w14:paraId="7964800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textAlignment w:val="baseline"/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Угощайте пирогом!</w:t>
      </w:r>
    </w:p>
    <w:p w14:paraId="56C10B9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textAlignment w:val="baseline"/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-Ну, а какой же праздник без чаепития? Приглашаю вас за стол!</w:t>
      </w:r>
    </w:p>
    <w:p w14:paraId="229E012A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cs="Times New Roman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Open Sans">
    <w:panose1 w:val="020B0606030504020204"/>
    <w:charset w:val="00"/>
    <w:family w:val="auto"/>
    <w:pitch w:val="default"/>
    <w:sig w:usb0="E00002EF" w:usb1="4000205B" w:usb2="00000028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74358D"/>
    <w:multiLevelType w:val="multilevel"/>
    <w:tmpl w:val="E274358D"/>
    <w:lvl w:ilvl="0" w:tentative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hint="default" w:ascii="Wingdings" w:hAnsi="Wingdings" w:cs="Wingdings"/>
        <w:sz w:val="20"/>
      </w:rPr>
    </w:lvl>
    <w:lvl w:ilvl="1" w:tentative="0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hint="default" w:ascii="Wingdings" w:hAnsi="Wingdings" w:cs="Wingdings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488DD5DC"/>
    <w:multiLevelType w:val="multilevel"/>
    <w:tmpl w:val="488DD5DC"/>
    <w:lvl w:ilvl="0" w:tentative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hint="default" w:ascii="Wingdings" w:hAnsi="Wingdings" w:cs="Wingdings"/>
        <w:sz w:val="20"/>
      </w:rPr>
    </w:lvl>
    <w:lvl w:ilvl="1" w:tentative="0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hint="default" w:ascii="Wingdings" w:hAnsi="Wingdings" w:cs="Wingdings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6C0556A6"/>
    <w:multiLevelType w:val="multilevel"/>
    <w:tmpl w:val="6C0556A6"/>
    <w:lvl w:ilvl="0" w:tentative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hint="default" w:ascii="Wingdings" w:hAnsi="Wingdings" w:cs="Wingdings"/>
        <w:sz w:val="20"/>
      </w:rPr>
    </w:lvl>
    <w:lvl w:ilvl="1" w:tentative="0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hint="default" w:ascii="Wingdings" w:hAnsi="Wingdings" w:cs="Wingdings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758AEC75"/>
    <w:multiLevelType w:val="multilevel"/>
    <w:tmpl w:val="758AEC75"/>
    <w:lvl w:ilvl="0" w:tentative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hint="default" w:ascii="Wingdings" w:hAnsi="Wingdings" w:cs="Wingdings"/>
        <w:sz w:val="20"/>
      </w:rPr>
    </w:lvl>
    <w:lvl w:ilvl="1" w:tentative="0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hint="default" w:ascii="Wingdings" w:hAnsi="Wingdings" w:cs="Wingdings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316AA5"/>
    <w:rsid w:val="5DE80A48"/>
    <w:rsid w:val="72BF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0"/>
    <w:rPr>
      <w:i/>
      <w:iCs/>
    </w:rPr>
  </w:style>
  <w:style w:type="character" w:styleId="5">
    <w:name w:val="Strong"/>
    <w:basedOn w:val="2"/>
    <w:qFormat/>
    <w:uiPriority w:val="0"/>
    <w:rPr>
      <w:b/>
      <w:bCs/>
    </w:rPr>
  </w:style>
  <w:style w:type="paragraph" w:styleId="6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2024-11-04T10:19:00Z</dcterms:created>
  <dc:creator>тимофей</dc:creator>
  <cp:lastModifiedBy>тимофей</cp:lastModifiedBy>
  <dcterms:modified xsi:type="dcterms:W3CDTF">2025-01-08T10:45:39Z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D2072D203D1247F999863F2CDFB2BBC0_12</vt:lpwstr>
  </property>
</Properties>
</file>